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Don Bosco positions our ethnically diverse population of all ages across metropolitan Kansas City to be self-sufficient and contributing members of this great community. The Don Bosco Senior Center helps seniors age 60 and over, and adults with disabilities, maintain independent living by providing meals, transportation, fellowship, and activities that promote health, education, and recreation. Based on Mid-America Regional Council (MARC) guidelines, the Don Bosco Senior Center is the largest, most comprehensive senior center in the Greater Kansas City area. Through a Meals on Wheels program, Don Bosco delivers an average of 600 hot, nutritious meals each day and serves an additional 180 hot meals onsite at the Senior Center each day.</w:t>
      </w:r>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Website: </w:t>
      </w:r>
      <w:hyperlink r:id="rId6" w:tgtFrame="_blank" w:tooltip="http://www.donbosco.org" w:history="1">
        <w:r w:rsidRPr="00D0380F">
          <w:rPr>
            <w:rFonts w:ascii="Poppins Fallback" w:eastAsia="Times New Roman" w:hAnsi="Poppins Fallback" w:cs="Times New Roman"/>
            <w:sz w:val="24"/>
            <w:szCs w:val="24"/>
            <w:u w:val="single"/>
            <w:bdr w:val="none" w:sz="0" w:space="0" w:color="auto" w:frame="1"/>
          </w:rPr>
          <w:t>www.donbosco.org</w:t>
        </w:r>
      </w:hyperlink>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Don Bosco Centers Senior Center Intern</w:t>
      </w:r>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The Senior Center intern will assist with a wide range of services to our clients, including, but not limited to:</w:t>
      </w:r>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Helping Activity Director with educational and recreational activities</w:t>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Greeting Seniors as they arrive and registeri</w:t>
      </w:r>
      <w:bookmarkStart w:id="0" w:name="_GoBack"/>
      <w:bookmarkEnd w:id="0"/>
      <w:r w:rsidRPr="00D0380F">
        <w:rPr>
          <w:rFonts w:ascii="Poppins Fallback" w:eastAsia="Times New Roman" w:hAnsi="Poppins Fallback" w:cs="Times New Roman"/>
          <w:sz w:val="24"/>
          <w:szCs w:val="24"/>
        </w:rPr>
        <w:t>ng them for daily services</w:t>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Assist with meal or produce delivery to homebound seniors and refugee families when needed.</w:t>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Assist in serving lunch to seniors that cannot serve themselves</w:t>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Help with administrative duties.</w:t>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Hours: Monday through Friday from 8:30am – 4pm</w:t>
      </w:r>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Location: 580 Campbell St, Kansas City, MO 64106</w:t>
      </w:r>
    </w:p>
    <w:p w:rsidR="00D0380F" w:rsidRPr="00D0380F" w:rsidRDefault="00D0380F" w:rsidP="00D0380F">
      <w:pPr>
        <w:spacing w:after="0" w:line="240" w:lineRule="auto"/>
        <w:rPr>
          <w:rFonts w:ascii="Times New Roman" w:eastAsia="Times New Roman" w:hAnsi="Times New Roman" w:cs="Times New Roman"/>
          <w:sz w:val="24"/>
          <w:szCs w:val="24"/>
        </w:rPr>
      </w:pPr>
      <w:r w:rsidRPr="00D0380F">
        <w:rPr>
          <w:rFonts w:ascii="Poppins Fallback" w:eastAsia="Times New Roman" w:hAnsi="Poppins Fallback" w:cs="Times New Roman"/>
          <w:sz w:val="24"/>
          <w:szCs w:val="24"/>
        </w:rPr>
        <w:br/>
      </w:r>
    </w:p>
    <w:p w:rsidR="00D0380F" w:rsidRPr="00D0380F" w:rsidRDefault="00D0380F" w:rsidP="00D0380F">
      <w:pPr>
        <w:pBdr>
          <w:top w:val="single" w:sz="2" w:space="0" w:color="333333"/>
          <w:left w:val="single" w:sz="2" w:space="0" w:color="333333"/>
          <w:bottom w:val="single" w:sz="2" w:space="0" w:color="333333"/>
          <w:right w:val="single" w:sz="2" w:space="0" w:color="333333"/>
        </w:pBdr>
        <w:shd w:val="clear" w:color="auto" w:fill="FFFFFF"/>
        <w:spacing w:after="0" w:line="240" w:lineRule="auto"/>
        <w:rPr>
          <w:rFonts w:ascii="Poppins Fallback" w:eastAsia="Times New Roman" w:hAnsi="Poppins Fallback" w:cs="Times New Roman"/>
          <w:sz w:val="24"/>
          <w:szCs w:val="24"/>
        </w:rPr>
      </w:pPr>
      <w:r w:rsidRPr="00D0380F">
        <w:rPr>
          <w:rFonts w:ascii="Poppins Fallback" w:eastAsia="Times New Roman" w:hAnsi="Poppins Fallback" w:cs="Times New Roman"/>
          <w:sz w:val="24"/>
          <w:szCs w:val="24"/>
        </w:rPr>
        <w:t>Number of positions available: 2</w:t>
      </w:r>
    </w:p>
    <w:p w:rsidR="00C9511B" w:rsidRDefault="00F55140"/>
    <w:sectPr w:rsidR="00C9511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140" w:rsidRDefault="00F55140" w:rsidP="00D0380F">
      <w:pPr>
        <w:spacing w:after="0" w:line="240" w:lineRule="auto"/>
      </w:pPr>
      <w:r>
        <w:separator/>
      </w:r>
    </w:p>
  </w:endnote>
  <w:endnote w:type="continuationSeparator" w:id="0">
    <w:p w:rsidR="00F55140" w:rsidRDefault="00F55140" w:rsidP="00D03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Fallback">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140" w:rsidRDefault="00F55140" w:rsidP="00D0380F">
      <w:pPr>
        <w:spacing w:after="0" w:line="240" w:lineRule="auto"/>
      </w:pPr>
      <w:r>
        <w:separator/>
      </w:r>
    </w:p>
  </w:footnote>
  <w:footnote w:type="continuationSeparator" w:id="0">
    <w:p w:rsidR="00F55140" w:rsidRDefault="00F55140" w:rsidP="00D03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80F" w:rsidRDefault="00D0380F">
    <w:pPr>
      <w:pStyle w:val="Header"/>
    </w:pPr>
    <w:r>
      <w:rPr>
        <w:noProof/>
      </w:rPr>
      <w:drawing>
        <wp:anchor distT="0" distB="0" distL="114300" distR="114300" simplePos="0" relativeHeight="251658240" behindDoc="1" locked="0" layoutInCell="1" allowOverlap="1">
          <wp:simplePos x="0" y="0"/>
          <wp:positionH relativeFrom="column">
            <wp:posOffset>1819275</wp:posOffset>
          </wp:positionH>
          <wp:positionV relativeFrom="paragraph">
            <wp:posOffset>-209550</wp:posOffset>
          </wp:positionV>
          <wp:extent cx="1819275" cy="662650"/>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5-05-13 091402.png"/>
                  <pic:cNvPicPr/>
                </pic:nvPicPr>
                <pic:blipFill>
                  <a:blip r:embed="rId1">
                    <a:extLst>
                      <a:ext uri="{28A0092B-C50C-407E-A947-70E740481C1C}">
                        <a14:useLocalDpi xmlns:a14="http://schemas.microsoft.com/office/drawing/2010/main" val="0"/>
                      </a:ext>
                    </a:extLst>
                  </a:blip>
                  <a:stretch>
                    <a:fillRect/>
                  </a:stretch>
                </pic:blipFill>
                <pic:spPr>
                  <a:xfrm>
                    <a:off x="0" y="0"/>
                    <a:ext cx="1819275" cy="6626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0F"/>
    <w:rsid w:val="002D6B21"/>
    <w:rsid w:val="00885181"/>
    <w:rsid w:val="00D0380F"/>
    <w:rsid w:val="00F55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94969"/>
  <w15:chartTrackingRefBased/>
  <w15:docId w15:val="{01556915-1AAD-41C4-93BF-2B4FBE62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gmail-rteblock">
    <w:name w:val="x_gmail-rteblock"/>
    <w:basedOn w:val="Normal"/>
    <w:rsid w:val="00D038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0380F"/>
    <w:rPr>
      <w:color w:val="0000FF"/>
      <w:u w:val="single"/>
    </w:rPr>
  </w:style>
  <w:style w:type="paragraph" w:styleId="Header">
    <w:name w:val="header"/>
    <w:basedOn w:val="Normal"/>
    <w:link w:val="HeaderChar"/>
    <w:uiPriority w:val="99"/>
    <w:unhideWhenUsed/>
    <w:rsid w:val="00D038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80F"/>
  </w:style>
  <w:style w:type="paragraph" w:styleId="Footer">
    <w:name w:val="footer"/>
    <w:basedOn w:val="Normal"/>
    <w:link w:val="FooterChar"/>
    <w:uiPriority w:val="99"/>
    <w:unhideWhenUsed/>
    <w:rsid w:val="00D038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37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nbosco.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Catholic Charities</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Pettibon</dc:creator>
  <cp:keywords/>
  <dc:description/>
  <cp:lastModifiedBy>Kristen Pettibon</cp:lastModifiedBy>
  <cp:revision>1</cp:revision>
  <dcterms:created xsi:type="dcterms:W3CDTF">2025-10-21T19:20:00Z</dcterms:created>
  <dcterms:modified xsi:type="dcterms:W3CDTF">2025-10-21T19:22:00Z</dcterms:modified>
</cp:coreProperties>
</file>