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BD4" w:rsidRPr="00875BD4" w:rsidRDefault="00875BD4" w:rsidP="00C57921">
      <w:pPr>
        <w:rPr>
          <w:rFonts w:ascii="Nunito Sans" w:hAnsi="Nunito Sans"/>
          <w:b/>
          <w:bCs/>
        </w:rPr>
      </w:pPr>
      <w:r w:rsidRPr="00875BD4">
        <w:rPr>
          <w:rFonts w:ascii="Nunito Sans" w:hAnsi="Nunito Sans"/>
          <w:b/>
          <w:bCs/>
        </w:rPr>
        <w:t>Refugee Case Management Services</w:t>
      </w:r>
    </w:p>
    <w:p w:rsidR="00875BD4" w:rsidRPr="00875BD4" w:rsidRDefault="00875BD4" w:rsidP="00875BD4">
      <w:pPr>
        <w:pStyle w:val="NormalWeb"/>
        <w:rPr>
          <w:rFonts w:ascii="Nunito Sans" w:hAnsi="Nunito Sans"/>
          <w:sz w:val="22"/>
          <w:szCs w:val="22"/>
        </w:rPr>
      </w:pPr>
      <w:r w:rsidRPr="00875BD4">
        <w:rPr>
          <w:rFonts w:ascii="Nunito Sans" w:hAnsi="Nunito Sans"/>
          <w:sz w:val="22"/>
          <w:szCs w:val="22"/>
        </w:rPr>
        <w:t>The</w:t>
      </w:r>
      <w:r w:rsidR="00696854">
        <w:rPr>
          <w:rFonts w:ascii="Nunito Sans" w:hAnsi="Nunito Sans"/>
          <w:sz w:val="22"/>
          <w:szCs w:val="22"/>
        </w:rPr>
        <w:t xml:space="preserve"> Refugee</w:t>
      </w:r>
      <w:r w:rsidRPr="00696854">
        <w:rPr>
          <w:rStyle w:val="Strong"/>
          <w:rFonts w:ascii="Nunito Sans" w:hAnsi="Nunito Sans"/>
          <w:b w:val="0"/>
          <w:sz w:val="22"/>
          <w:szCs w:val="22"/>
        </w:rPr>
        <w:t xml:space="preserve"> Case Management Services Program</w:t>
      </w:r>
      <w:r w:rsidRPr="00875BD4">
        <w:rPr>
          <w:rFonts w:ascii="Nunito Sans" w:hAnsi="Nunito Sans"/>
          <w:sz w:val="22"/>
          <w:szCs w:val="22"/>
        </w:rPr>
        <w:t xml:space="preserve"> at </w:t>
      </w:r>
      <w:r w:rsidRPr="00875BD4">
        <w:rPr>
          <w:rStyle w:val="Emphasis"/>
          <w:rFonts w:ascii="Nunito Sans" w:hAnsi="Nunito Sans"/>
          <w:sz w:val="22"/>
          <w:szCs w:val="22"/>
        </w:rPr>
        <w:t>Catholic Charities of Northeast Kansas</w:t>
      </w:r>
      <w:r w:rsidRPr="00875BD4">
        <w:rPr>
          <w:rFonts w:ascii="Nunito Sans" w:hAnsi="Nunito Sans"/>
          <w:sz w:val="22"/>
          <w:szCs w:val="22"/>
        </w:rPr>
        <w:t xml:space="preserve"> provides specialized, ongoing, and as-needed assistance to vulnerable refugee and migrant individuals and families for up to one year. The program focuses on helping clients achieve stability, self-sufficiency, and successful integration into their new communities.</w:t>
      </w:r>
    </w:p>
    <w:p w:rsidR="00875BD4" w:rsidRPr="00875BD4" w:rsidRDefault="00875BD4" w:rsidP="00875BD4">
      <w:pPr>
        <w:pStyle w:val="NormalWeb"/>
        <w:rPr>
          <w:rFonts w:ascii="Nunito Sans" w:hAnsi="Nunito Sans"/>
          <w:sz w:val="22"/>
          <w:szCs w:val="22"/>
        </w:rPr>
      </w:pPr>
      <w:r w:rsidRPr="00875BD4">
        <w:rPr>
          <w:rFonts w:ascii="Nunito Sans" w:hAnsi="Nunito Sans"/>
          <w:sz w:val="22"/>
          <w:szCs w:val="22"/>
        </w:rPr>
        <w:t xml:space="preserve">The </w:t>
      </w:r>
      <w:r w:rsidRPr="00696854">
        <w:rPr>
          <w:rStyle w:val="Strong"/>
          <w:rFonts w:ascii="Nunito Sans" w:hAnsi="Nunito Sans"/>
          <w:b w:val="0"/>
          <w:sz w:val="22"/>
          <w:szCs w:val="22"/>
        </w:rPr>
        <w:t>Refugee Services Intern</w:t>
      </w:r>
      <w:r w:rsidRPr="00875BD4">
        <w:rPr>
          <w:rFonts w:ascii="Nunito Sans" w:hAnsi="Nunito Sans"/>
          <w:sz w:val="22"/>
          <w:szCs w:val="22"/>
        </w:rPr>
        <w:t xml:space="preserve"> will support case managers in providing holistic services that address clients’ social adjustment, health navigation, and overall well-being. This position offers hands-on experience in refugee resettlement, case management, and community resource coordination.</w:t>
      </w:r>
    </w:p>
    <w:p w:rsidR="00C57921" w:rsidRPr="00875BD4" w:rsidRDefault="00C57921" w:rsidP="00C57921">
      <w:pPr>
        <w:rPr>
          <w:rFonts w:ascii="Nunito Sans" w:hAnsi="Nunito Sans"/>
          <w:b/>
        </w:rPr>
      </w:pPr>
      <w:r w:rsidRPr="00875BD4">
        <w:rPr>
          <w:rFonts w:ascii="Nunito Sans" w:hAnsi="Nunito Sans"/>
          <w:b/>
        </w:rPr>
        <w:t xml:space="preserve">Duties and Responsibilities </w:t>
      </w:r>
    </w:p>
    <w:p w:rsidR="00C57921" w:rsidRPr="00875BD4" w:rsidRDefault="00C526DB" w:rsidP="00C57921">
      <w:pPr>
        <w:rPr>
          <w:rFonts w:ascii="Nunito Sans" w:hAnsi="Nunito Sans"/>
        </w:rPr>
      </w:pPr>
      <w:r w:rsidRPr="00875BD4">
        <w:rPr>
          <w:rFonts w:ascii="Nunito Sans" w:hAnsi="Nunito Sans"/>
        </w:rPr>
        <w:t>The summer i</w:t>
      </w:r>
      <w:r w:rsidR="00C57921" w:rsidRPr="00875BD4">
        <w:rPr>
          <w:rFonts w:ascii="Nunito Sans" w:hAnsi="Nunito Sans"/>
        </w:rPr>
        <w:t xml:space="preserve">ntern will be involved in all aspects of the </w:t>
      </w:r>
      <w:r w:rsidR="00875BD4" w:rsidRPr="00875BD4">
        <w:rPr>
          <w:rFonts w:ascii="Nunito Sans" w:hAnsi="Nunito Sans"/>
        </w:rPr>
        <w:t xml:space="preserve">Refugee </w:t>
      </w:r>
      <w:r w:rsidR="00696854">
        <w:rPr>
          <w:rFonts w:ascii="Nunito Sans" w:hAnsi="Nunito Sans"/>
        </w:rPr>
        <w:t xml:space="preserve">Short and </w:t>
      </w:r>
      <w:r w:rsidR="00875BD4" w:rsidRPr="00875BD4">
        <w:rPr>
          <w:rFonts w:ascii="Nunito Sans" w:hAnsi="Nunito Sans"/>
        </w:rPr>
        <w:t>Long-term Case Management</w:t>
      </w:r>
      <w:r w:rsidR="00C57921" w:rsidRPr="00875BD4">
        <w:rPr>
          <w:rFonts w:ascii="Nunito Sans" w:hAnsi="Nunito Sans"/>
        </w:rPr>
        <w:t xml:space="preserve">, including: </w:t>
      </w:r>
    </w:p>
    <w:p w:rsidR="00875BD4" w:rsidRPr="00875BD4" w:rsidRDefault="00875BD4" w:rsidP="00875BD4">
      <w:pPr>
        <w:pStyle w:val="NormalWeb"/>
        <w:numPr>
          <w:ilvl w:val="0"/>
          <w:numId w:val="6"/>
        </w:numPr>
        <w:rPr>
          <w:rFonts w:ascii="Nunito Sans" w:hAnsi="Nunito Sans"/>
          <w:sz w:val="22"/>
          <w:szCs w:val="22"/>
        </w:rPr>
      </w:pPr>
      <w:r w:rsidRPr="00875BD4">
        <w:rPr>
          <w:rFonts w:ascii="Nunito Sans" w:hAnsi="Nunito Sans"/>
          <w:sz w:val="22"/>
          <w:szCs w:val="22"/>
        </w:rPr>
        <w:t>Assist case managers with client intakes, assessments, and service planning.</w:t>
      </w:r>
      <w:bookmarkStart w:id="0" w:name="_GoBack"/>
      <w:bookmarkEnd w:id="0"/>
    </w:p>
    <w:p w:rsidR="00875BD4" w:rsidRPr="00875BD4" w:rsidRDefault="00875BD4" w:rsidP="00875BD4">
      <w:pPr>
        <w:pStyle w:val="NormalWeb"/>
        <w:numPr>
          <w:ilvl w:val="0"/>
          <w:numId w:val="6"/>
        </w:numPr>
        <w:rPr>
          <w:rFonts w:ascii="Nunito Sans" w:hAnsi="Nunito Sans"/>
          <w:sz w:val="22"/>
          <w:szCs w:val="22"/>
        </w:rPr>
      </w:pPr>
      <w:r w:rsidRPr="00875BD4">
        <w:rPr>
          <w:rFonts w:ascii="Nunito Sans" w:hAnsi="Nunito Sans"/>
          <w:sz w:val="22"/>
          <w:szCs w:val="22"/>
        </w:rPr>
        <w:t>Support clients in accessing community resources such as healthcare, education, employment, and housing.</w:t>
      </w:r>
    </w:p>
    <w:p w:rsidR="00875BD4" w:rsidRPr="00875BD4" w:rsidRDefault="00875BD4" w:rsidP="00875BD4">
      <w:pPr>
        <w:pStyle w:val="NormalWeb"/>
        <w:numPr>
          <w:ilvl w:val="0"/>
          <w:numId w:val="6"/>
        </w:numPr>
        <w:rPr>
          <w:rFonts w:ascii="Nunito Sans" w:hAnsi="Nunito Sans"/>
          <w:sz w:val="22"/>
          <w:szCs w:val="22"/>
        </w:rPr>
      </w:pPr>
      <w:r w:rsidRPr="00875BD4">
        <w:rPr>
          <w:rFonts w:ascii="Nunito Sans" w:hAnsi="Nunito Sans"/>
          <w:sz w:val="22"/>
          <w:szCs w:val="22"/>
        </w:rPr>
        <w:t>Help with documentation, data entry, and case note updates in accordance with program guidelines.</w:t>
      </w:r>
    </w:p>
    <w:p w:rsidR="00875BD4" w:rsidRPr="00875BD4" w:rsidRDefault="00D2666A" w:rsidP="00875BD4">
      <w:pPr>
        <w:pStyle w:val="NormalWeb"/>
        <w:numPr>
          <w:ilvl w:val="0"/>
          <w:numId w:val="6"/>
        </w:numPr>
        <w:rPr>
          <w:rFonts w:ascii="Nunito Sans" w:hAnsi="Nunito Sans"/>
          <w:sz w:val="22"/>
          <w:szCs w:val="22"/>
        </w:rPr>
      </w:pPr>
      <w:r w:rsidRPr="00875BD4">
        <w:rPr>
          <w:rFonts w:ascii="Nunito Sans" w:hAnsi="Nunito Sans"/>
          <w:sz w:val="22"/>
          <w:szCs w:val="22"/>
        </w:rPr>
        <w:t xml:space="preserve">Assist case managers </w:t>
      </w:r>
      <w:r>
        <w:rPr>
          <w:rFonts w:ascii="Nunito Sans" w:hAnsi="Nunito Sans"/>
          <w:sz w:val="22"/>
          <w:szCs w:val="22"/>
        </w:rPr>
        <w:t>c</w:t>
      </w:r>
      <w:r w:rsidR="00875BD4" w:rsidRPr="00875BD4">
        <w:rPr>
          <w:rFonts w:ascii="Nunito Sans" w:hAnsi="Nunito Sans"/>
          <w:sz w:val="22"/>
          <w:szCs w:val="22"/>
        </w:rPr>
        <w:t>onduct follow-up calls or visits to ensure clients’ ongoing needs are met.</w:t>
      </w:r>
    </w:p>
    <w:p w:rsidR="00875BD4" w:rsidRPr="00875BD4" w:rsidRDefault="00875BD4" w:rsidP="00875BD4">
      <w:pPr>
        <w:pStyle w:val="NormalWeb"/>
        <w:numPr>
          <w:ilvl w:val="0"/>
          <w:numId w:val="6"/>
        </w:numPr>
        <w:rPr>
          <w:rFonts w:ascii="Nunito Sans" w:hAnsi="Nunito Sans"/>
          <w:sz w:val="22"/>
          <w:szCs w:val="22"/>
        </w:rPr>
      </w:pPr>
      <w:r w:rsidRPr="00875BD4">
        <w:rPr>
          <w:rFonts w:ascii="Nunito Sans" w:hAnsi="Nunito Sans"/>
          <w:sz w:val="22"/>
          <w:szCs w:val="22"/>
        </w:rPr>
        <w:t>Collaborate with internal teams and community partners to strengthen client support networks.</w:t>
      </w:r>
    </w:p>
    <w:p w:rsidR="00C57921" w:rsidRPr="00875BD4" w:rsidRDefault="00C57921" w:rsidP="00C57921">
      <w:pPr>
        <w:rPr>
          <w:rFonts w:ascii="Nunito Sans" w:hAnsi="Nunito Sans"/>
        </w:rPr>
      </w:pPr>
      <w:r w:rsidRPr="00875BD4">
        <w:rPr>
          <w:rFonts w:ascii="Nunito Sans" w:hAnsi="Nunito Sans"/>
        </w:rPr>
        <w:t xml:space="preserve"> </w:t>
      </w:r>
      <w:r w:rsidRPr="00875BD4">
        <w:rPr>
          <w:rFonts w:ascii="Nunito Sans" w:hAnsi="Nunito Sans"/>
          <w:b/>
        </w:rPr>
        <w:t>Hours:</w:t>
      </w:r>
      <w:r w:rsidR="007B6BA5" w:rsidRPr="00875BD4">
        <w:rPr>
          <w:rFonts w:ascii="Nunito Sans" w:hAnsi="Nunito Sans"/>
        </w:rPr>
        <w:t xml:space="preserve"> Monday–Friday from 9:00AM–5:00</w:t>
      </w:r>
      <w:r w:rsidR="00C526DB" w:rsidRPr="00875BD4">
        <w:rPr>
          <w:rFonts w:ascii="Nunito Sans" w:hAnsi="Nunito Sans"/>
        </w:rPr>
        <w:t xml:space="preserve">PM </w:t>
      </w:r>
    </w:p>
    <w:p w:rsidR="00C57921" w:rsidRPr="00875BD4" w:rsidRDefault="00C57921" w:rsidP="00C57921">
      <w:pPr>
        <w:rPr>
          <w:rFonts w:ascii="Nunito Sans" w:hAnsi="Nunito Sans"/>
        </w:rPr>
      </w:pPr>
      <w:r w:rsidRPr="00875BD4">
        <w:rPr>
          <w:rFonts w:ascii="Nunito Sans" w:hAnsi="Nunito Sans"/>
          <w:b/>
        </w:rPr>
        <w:t>Location:</w:t>
      </w:r>
      <w:r w:rsidRPr="00875BD4">
        <w:rPr>
          <w:rFonts w:ascii="Nunito Sans" w:hAnsi="Nunito Sans"/>
        </w:rPr>
        <w:t xml:space="preserve"> 600 Minnesota Av</w:t>
      </w:r>
      <w:r w:rsidR="00C526DB" w:rsidRPr="00875BD4">
        <w:rPr>
          <w:rFonts w:ascii="Nunito Sans" w:hAnsi="Nunito Sans"/>
        </w:rPr>
        <w:t>e, Kansas City, KS 66101 (Main L</w:t>
      </w:r>
      <w:r w:rsidRPr="00875BD4">
        <w:rPr>
          <w:rFonts w:ascii="Nunito Sans" w:hAnsi="Nunito Sans"/>
        </w:rPr>
        <w:t xml:space="preserve">ocation) </w:t>
      </w:r>
    </w:p>
    <w:p w:rsidR="009B22A2" w:rsidRPr="00875BD4" w:rsidRDefault="00C57921" w:rsidP="00C57921">
      <w:pPr>
        <w:rPr>
          <w:rFonts w:ascii="Nunito Sans" w:hAnsi="Nunito Sans"/>
        </w:rPr>
      </w:pPr>
      <w:r w:rsidRPr="00875BD4">
        <w:rPr>
          <w:rFonts w:ascii="Nunito Sans" w:hAnsi="Nunito Sans"/>
          <w:b/>
        </w:rPr>
        <w:t>Number of positions available:</w:t>
      </w:r>
      <w:r w:rsidRPr="00875BD4">
        <w:rPr>
          <w:rFonts w:ascii="Nunito Sans" w:hAnsi="Nunito Sans"/>
        </w:rPr>
        <w:t xml:space="preserve"> 1</w:t>
      </w:r>
    </w:p>
    <w:sectPr w:rsidR="009B22A2" w:rsidRPr="00875BD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0A0" w:rsidRDefault="006360A0" w:rsidP="00C526DB">
      <w:pPr>
        <w:spacing w:after="0" w:line="240" w:lineRule="auto"/>
      </w:pPr>
      <w:r>
        <w:separator/>
      </w:r>
    </w:p>
  </w:endnote>
  <w:endnote w:type="continuationSeparator" w:id="0">
    <w:p w:rsidR="006360A0" w:rsidRDefault="006360A0" w:rsidP="00C5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0A0" w:rsidRDefault="006360A0" w:rsidP="00C526DB">
      <w:pPr>
        <w:spacing w:after="0" w:line="240" w:lineRule="auto"/>
      </w:pPr>
      <w:r>
        <w:separator/>
      </w:r>
    </w:p>
  </w:footnote>
  <w:footnote w:type="continuationSeparator" w:id="0">
    <w:p w:rsidR="006360A0" w:rsidRDefault="006360A0" w:rsidP="00C52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26DB" w:rsidRDefault="00C526DB" w:rsidP="00C526DB">
    <w:pPr>
      <w:pStyle w:val="Header"/>
      <w:jc w:val="center"/>
    </w:pPr>
    <w:r>
      <w:rPr>
        <w:noProof/>
      </w:rPr>
      <w:drawing>
        <wp:inline distT="0" distB="0" distL="0" distR="0" wp14:anchorId="1506F16A" wp14:editId="46681C3D">
          <wp:extent cx="2639695" cy="731520"/>
          <wp:effectExtent l="0" t="0" r="0" b="0"/>
          <wp:docPr id="1" name="Picture 1" descr="CC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969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26DB" w:rsidRDefault="00C526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4014C"/>
    <w:multiLevelType w:val="hybridMultilevel"/>
    <w:tmpl w:val="C06EEE54"/>
    <w:lvl w:ilvl="0" w:tplc="4BCC5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34AFC"/>
    <w:multiLevelType w:val="hybridMultilevel"/>
    <w:tmpl w:val="CB32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51F3A"/>
    <w:multiLevelType w:val="hybridMultilevel"/>
    <w:tmpl w:val="38CEC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83765"/>
    <w:multiLevelType w:val="hybridMultilevel"/>
    <w:tmpl w:val="DE0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F0681"/>
    <w:multiLevelType w:val="hybridMultilevel"/>
    <w:tmpl w:val="490E1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8B0A7A"/>
    <w:multiLevelType w:val="hybridMultilevel"/>
    <w:tmpl w:val="04CC5BF4"/>
    <w:lvl w:ilvl="0" w:tplc="0CF43AE0">
      <w:numFmt w:val="bullet"/>
      <w:lvlText w:val=""/>
      <w:lvlJc w:val="left"/>
      <w:pPr>
        <w:ind w:left="720" w:hanging="360"/>
      </w:pPr>
      <w:rPr>
        <w:rFonts w:ascii="Nunito Sans" w:eastAsia="Times New Roman" w:hAnsi="Nunito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921"/>
    <w:rsid w:val="000551C4"/>
    <w:rsid w:val="001614B9"/>
    <w:rsid w:val="001B3F17"/>
    <w:rsid w:val="001D6021"/>
    <w:rsid w:val="003E056C"/>
    <w:rsid w:val="004539DF"/>
    <w:rsid w:val="00491664"/>
    <w:rsid w:val="00530D00"/>
    <w:rsid w:val="006360A0"/>
    <w:rsid w:val="00696854"/>
    <w:rsid w:val="007B6BA5"/>
    <w:rsid w:val="00875BD4"/>
    <w:rsid w:val="00A93DB2"/>
    <w:rsid w:val="00AD37E4"/>
    <w:rsid w:val="00BE4BD2"/>
    <w:rsid w:val="00C526DB"/>
    <w:rsid w:val="00C57921"/>
    <w:rsid w:val="00D2666A"/>
    <w:rsid w:val="00FC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DAABB"/>
  <w15:chartTrackingRefBased/>
  <w15:docId w15:val="{33DE199C-40B7-4AD8-BB89-310F7B793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79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2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6DB"/>
  </w:style>
  <w:style w:type="paragraph" w:styleId="Footer">
    <w:name w:val="footer"/>
    <w:basedOn w:val="Normal"/>
    <w:link w:val="FooterChar"/>
    <w:uiPriority w:val="99"/>
    <w:unhideWhenUsed/>
    <w:rsid w:val="00C52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6DB"/>
  </w:style>
  <w:style w:type="paragraph" w:styleId="NormalWeb">
    <w:name w:val="Normal (Web)"/>
    <w:basedOn w:val="Normal"/>
    <w:uiPriority w:val="99"/>
    <w:semiHidden/>
    <w:unhideWhenUsed/>
    <w:rsid w:val="00875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75BD4"/>
    <w:rPr>
      <w:b/>
      <w:bCs/>
    </w:rPr>
  </w:style>
  <w:style w:type="character" w:styleId="Emphasis">
    <w:name w:val="Emphasis"/>
    <w:basedOn w:val="DefaultParagraphFont"/>
    <w:uiPriority w:val="20"/>
    <w:qFormat/>
    <w:rsid w:val="00875B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Pettibon</dc:creator>
  <cp:keywords/>
  <dc:description/>
  <cp:lastModifiedBy>Kristen Pettibon</cp:lastModifiedBy>
  <cp:revision>2</cp:revision>
  <dcterms:created xsi:type="dcterms:W3CDTF">2025-10-16T15:10:00Z</dcterms:created>
  <dcterms:modified xsi:type="dcterms:W3CDTF">2025-10-16T15:10:00Z</dcterms:modified>
</cp:coreProperties>
</file>